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B81ADF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B81ADF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B81ADF">
              <w:rPr>
                <w:rFonts w:asciiTheme="minorHAnsi" w:hAnsiTheme="minorHAnsi" w:cstheme="minorHAnsi"/>
                <w:szCs w:val="32"/>
              </w:rPr>
              <w:t>Aquisição de cadeiras e longarinas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B81ADF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B81ADF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B81ADF">
              <w:rPr>
                <w:rFonts w:asciiTheme="minorHAnsi" w:hAnsiTheme="minorHAnsi" w:cstheme="minorHAnsi"/>
                <w:szCs w:val="32"/>
              </w:rPr>
              <w:t>30 dias após a emissão da nota fiscal.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B81ADF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B81ADF">
              <w:rPr>
                <w:rFonts w:asciiTheme="minorHAnsi" w:hAnsiTheme="minorHAnsi" w:cstheme="minorHAnsi"/>
                <w:szCs w:val="32"/>
              </w:rPr>
              <w:t>Entrega por parte da empresa.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Penápolis-Sp</w:t>
      </w:r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B81ADF">
        <w:rPr>
          <w:rFonts w:asciiTheme="minorHAnsi" w:hAnsiTheme="minorHAnsi" w:cstheme="minorHAnsi"/>
          <w:sz w:val="22"/>
          <w:szCs w:val="32"/>
        </w:rPr>
        <w:t>021/2024</w:t>
      </w:r>
      <w:r w:rsidRPr="00CB2189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B81ADF">
        <w:rPr>
          <w:rFonts w:asciiTheme="minorHAnsi" w:hAnsiTheme="minorHAnsi" w:cstheme="minorHAnsi"/>
          <w:sz w:val="22"/>
          <w:szCs w:val="32"/>
        </w:rPr>
        <w:t>023/2024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Pr="00B81ADF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proofErr w:type="spellStart"/>
      <w:r w:rsidR="00B81ADF" w:rsidRPr="00B81ADF">
        <w:rPr>
          <w:rFonts w:asciiTheme="minorHAnsi" w:hAnsiTheme="minorHAnsi" w:cstheme="minorHAnsi"/>
          <w:sz w:val="22"/>
          <w:szCs w:val="32"/>
        </w:rPr>
        <w:t>Di-Mac</w:t>
      </w:r>
      <w:proofErr w:type="spellEnd"/>
      <w:r w:rsidR="00B81ADF" w:rsidRPr="00B81ADF">
        <w:rPr>
          <w:rFonts w:asciiTheme="minorHAnsi" w:hAnsiTheme="minorHAnsi" w:cstheme="minorHAnsi"/>
          <w:sz w:val="22"/>
          <w:szCs w:val="32"/>
        </w:rPr>
        <w:t xml:space="preserve"> – Comercio d Maquinas para escritório LTDA, inscrita no CNPJ. 53.335.535/0001-80, com endereço a Avenida </w:t>
      </w:r>
      <w:proofErr w:type="spellStart"/>
      <w:r w:rsidR="00B81ADF" w:rsidRPr="00B81ADF">
        <w:rPr>
          <w:rFonts w:asciiTheme="minorHAnsi" w:hAnsiTheme="minorHAnsi" w:cstheme="minorHAnsi"/>
          <w:sz w:val="22"/>
          <w:szCs w:val="32"/>
        </w:rPr>
        <w:t>Expedicionario</w:t>
      </w:r>
      <w:proofErr w:type="spellEnd"/>
      <w:r w:rsidR="00B81ADF" w:rsidRPr="00B81ADF">
        <w:rPr>
          <w:rFonts w:asciiTheme="minorHAnsi" w:hAnsiTheme="minorHAnsi" w:cstheme="minorHAnsi"/>
          <w:sz w:val="22"/>
          <w:szCs w:val="32"/>
        </w:rPr>
        <w:t xml:space="preserve"> Diogo Garcia Martins, 638 Centro, CEP: 16300-015, na cidade de </w:t>
      </w:r>
      <w:proofErr w:type="gramStart"/>
      <w:r w:rsidR="00B81ADF" w:rsidRPr="00B81ADF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 </w:t>
      </w:r>
      <w:r w:rsidR="00B81ADF">
        <w:rPr>
          <w:rFonts w:asciiTheme="minorHAnsi" w:hAnsiTheme="minorHAnsi" w:cstheme="minorHAnsi"/>
          <w:sz w:val="22"/>
          <w:szCs w:val="32"/>
        </w:rPr>
        <w:t>aquisição de cadeiras e longarinas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r w:rsidR="00B81ADF" w:rsidRPr="00B81ADF">
        <w:rPr>
          <w:rFonts w:asciiTheme="minorHAnsi" w:hAnsiTheme="minorHAnsi" w:cstheme="minorHAnsi"/>
          <w:sz w:val="22"/>
          <w:szCs w:val="32"/>
        </w:rPr>
        <w:t>R$ 6.260,00 (</w:t>
      </w:r>
      <w:proofErr w:type="gramStart"/>
      <w:r w:rsidR="00B81ADF" w:rsidRPr="00B81ADF">
        <w:rPr>
          <w:rFonts w:asciiTheme="minorHAnsi" w:hAnsiTheme="minorHAnsi" w:cstheme="minorHAnsi"/>
          <w:sz w:val="22"/>
          <w:szCs w:val="32"/>
        </w:rPr>
        <w:t>seis mil, duzentos e sessenta</w:t>
      </w:r>
      <w:proofErr w:type="gramEnd"/>
      <w:r w:rsidR="00B81ADF" w:rsidRPr="00B81ADF">
        <w:rPr>
          <w:rFonts w:asciiTheme="minorHAnsi" w:hAnsiTheme="minorHAnsi" w:cstheme="minorHAnsi"/>
          <w:sz w:val="22"/>
          <w:szCs w:val="32"/>
        </w:rPr>
        <w:t xml:space="preserve"> reais).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B81ADF" w:rsidRPr="00B333F1" w:rsidRDefault="00B81ADF" w:rsidP="00B81ADF">
      <w:pPr>
        <w:spacing w:line="240" w:lineRule="atLeast"/>
        <w:jc w:val="right"/>
        <w:rPr>
          <w:rFonts w:ascii="Calibri" w:hAnsi="Calibri" w:cs="Calibri"/>
        </w:rPr>
      </w:pPr>
      <w:r w:rsidRPr="00B333F1">
        <w:rPr>
          <w:rFonts w:ascii="Calibri" w:hAnsi="Calibri" w:cs="Calibri"/>
        </w:rPr>
        <w:t xml:space="preserve">Penápolis/SP, </w:t>
      </w:r>
      <w:r>
        <w:rPr>
          <w:rFonts w:ascii="Calibri" w:hAnsi="Calibri" w:cs="Calibri"/>
        </w:rPr>
        <w:t>18 de março</w:t>
      </w:r>
      <w:r w:rsidRPr="00B333F1">
        <w:rPr>
          <w:rFonts w:ascii="Calibri" w:hAnsi="Calibri" w:cs="Calibri"/>
        </w:rPr>
        <w:t xml:space="preserve"> de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bookmarkStart w:id="0" w:name="_GoBack"/>
      <w:bookmarkEnd w:id="0"/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0AB" w:rsidRDefault="00B910AB">
      <w:r>
        <w:separator/>
      </w:r>
    </w:p>
  </w:endnote>
  <w:endnote w:type="continuationSeparator" w:id="0">
    <w:p w:rsidR="00B910AB" w:rsidRDefault="00B9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0AB" w:rsidRDefault="00B910AB">
      <w:r>
        <w:separator/>
      </w:r>
    </w:p>
  </w:footnote>
  <w:footnote w:type="continuationSeparator" w:id="0">
    <w:p w:rsidR="00B910AB" w:rsidRDefault="00B91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E5961"/>
    <w:rsid w:val="007F034C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73E5E"/>
    <w:rsid w:val="00AA5BD9"/>
    <w:rsid w:val="00AB455F"/>
    <w:rsid w:val="00B061C8"/>
    <w:rsid w:val="00B06B3B"/>
    <w:rsid w:val="00B172D8"/>
    <w:rsid w:val="00B2250A"/>
    <w:rsid w:val="00B50D1D"/>
    <w:rsid w:val="00B56DF4"/>
    <w:rsid w:val="00B728A7"/>
    <w:rsid w:val="00B81ADF"/>
    <w:rsid w:val="00B82B5D"/>
    <w:rsid w:val="00B910AB"/>
    <w:rsid w:val="00B94517"/>
    <w:rsid w:val="00BA41D4"/>
    <w:rsid w:val="00BD246E"/>
    <w:rsid w:val="00C3264F"/>
    <w:rsid w:val="00C34474"/>
    <w:rsid w:val="00C40775"/>
    <w:rsid w:val="00C536B2"/>
    <w:rsid w:val="00C57C31"/>
    <w:rsid w:val="00C736FC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561B6-7A8F-46AD-83CC-14630509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Agatha Benetti Soares</cp:lastModifiedBy>
  <cp:revision>2</cp:revision>
  <cp:lastPrinted>2024-01-25T14:26:00Z</cp:lastPrinted>
  <dcterms:created xsi:type="dcterms:W3CDTF">2024-03-15T18:09:00Z</dcterms:created>
  <dcterms:modified xsi:type="dcterms:W3CDTF">2024-03-15T18:09:00Z</dcterms:modified>
</cp:coreProperties>
</file>